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202</w:t>
      </w: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3</w:t>
      </w:r>
      <w:r>
        <w:rPr>
          <w:rFonts w:hint="eastAsia" w:ascii="仿宋_GB2312" w:eastAsia="仿宋_GB2312"/>
          <w:b/>
          <w:bCs/>
          <w:sz w:val="44"/>
          <w:szCs w:val="44"/>
        </w:rPr>
        <w:t>年嵊州市卫生健康系统公开招聘硕博士研究生计划表</w:t>
      </w:r>
    </w:p>
    <w:tbl>
      <w:tblPr>
        <w:tblStyle w:val="4"/>
        <w:tblpPr w:leftFromText="180" w:rightFromText="180" w:vertAnchor="text" w:horzAnchor="page" w:tblpXSpec="center" w:tblpY="167"/>
        <w:tblOverlap w:val="never"/>
        <w:tblW w:w="5167" w:type="pct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90"/>
        <w:gridCol w:w="1319"/>
        <w:gridCol w:w="1865"/>
        <w:gridCol w:w="1048"/>
        <w:gridCol w:w="1968"/>
        <w:gridCol w:w="1319"/>
        <w:gridCol w:w="2299"/>
        <w:gridCol w:w="20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tblHeader/>
          <w:jc w:val="center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经费形式</w:t>
            </w:r>
          </w:p>
        </w:tc>
        <w:tc>
          <w:tcPr>
            <w:tcW w:w="6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67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学历学位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其他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7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邮箱、固定电话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市人民医院（浙大一院嵊州分院）医共体总院</w:t>
            </w:r>
          </w:p>
        </w:tc>
        <w:tc>
          <w:tcPr>
            <w:tcW w:w="45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差额拨款</w:t>
            </w:r>
          </w:p>
        </w:tc>
        <w:tc>
          <w:tcPr>
            <w:tcW w:w="6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内科学、临床医学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71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114625807@qq.com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0575-83338396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(马老师)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4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外科学、临床医学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1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4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内科学、临床医学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1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4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神经病学、临床医学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1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4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内科学、临床医学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1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64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外科学、临床医学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1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4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肛肠外科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外科学、临床医学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1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64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外科学、临床医学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1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64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外科学、临床医学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1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64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1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64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急诊医学、内科学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1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6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市中医院医共体总院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差额拨款</w:t>
            </w:r>
          </w:p>
        </w:tc>
        <w:tc>
          <w:tcPr>
            <w:tcW w:w="6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康复科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康复医学及理疗学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具有规培证书或证明</w:t>
            </w:r>
          </w:p>
        </w:tc>
        <w:tc>
          <w:tcPr>
            <w:tcW w:w="7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308910225@qq.com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0575-83027620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（项老师）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64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市妇幼保健院</w:t>
            </w:r>
          </w:p>
        </w:tc>
        <w:tc>
          <w:tcPr>
            <w:tcW w:w="45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差额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拨款</w:t>
            </w:r>
          </w:p>
        </w:tc>
        <w:tc>
          <w:tcPr>
            <w:tcW w:w="6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儿科学、妇产科学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71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fldChar w:fldCharType="begin"/>
            </w:r>
            <w:r>
              <w:rPr>
                <w:rFonts w:hint="eastAsia"/>
                <w:lang w:eastAsia="zh-CN"/>
              </w:rPr>
              <w:instrText xml:space="preserve"> HYPERLINK "mailto:szsfybjy@163.com" </w:instrText>
            </w:r>
            <w:r>
              <w:rPr>
                <w:rFonts w:hint="eastAsia"/>
                <w:lang w:eastAsia="zh-CN"/>
              </w:rPr>
              <w:fldChar w:fldCharType="separate"/>
            </w:r>
            <w:r>
              <w:rPr>
                <w:rFonts w:hint="eastAsia"/>
                <w:lang w:eastAsia="zh-CN"/>
              </w:rPr>
              <w:t>szsfybjy@163.com</w:t>
            </w:r>
            <w:r>
              <w:rPr>
                <w:rFonts w:hint="eastAsia"/>
                <w:lang w:eastAsia="zh-CN"/>
              </w:rPr>
              <w:fldChar w:fldCharType="end"/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0575-83184759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（沈老师）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64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45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6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71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88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2023-01-20T02:39:03Z</dcterms:created>
  <dc:creator>Administrator</dc:creator>
  <cp:lastModifiedBy>史树瑜</cp:lastModifiedBy>
  <dcterms:modified xsi:type="dcterms:W3CDTF">2023-01-20T02:39:20Z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E8E8EA8E852A4733AA4F335F06BC4FE7</vt:lpwstr>
  </property>
</Properties>
</file>